
<file path=[Content_Types].xml><?xml version="1.0" encoding="utf-8"?>
<Types xmlns="http://schemas.openxmlformats.org/package/2006/content-types">
  <Default ContentType="image/jpeg" Extension="jpg"/>
  <Default ContentType="image/x-wmf" Extension="wmf"/>
  <Default ContentType="application/vnd.openxmlformats-officedocument.oleObject" Extension="bin"/>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Template to prepare Full Paper for ATI 2022 (Calibri, Bold 14pt centred)</w:t>
      </w:r>
    </w:p>
    <w:p w:rsidR="00000000" w:rsidDel="00000000" w:rsidP="00000000" w:rsidRDefault="00000000" w:rsidRPr="00000000" w14:paraId="00000003">
      <w:pPr>
        <w:jc w:val="center"/>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04">
      <w:pPr>
        <w:spacing w:line="360" w:lineRule="auto"/>
        <w:jc w:val="center"/>
        <w:rPr>
          <w:rFonts w:ascii="Calibri" w:cs="Calibri" w:eastAsia="Calibri" w:hAnsi="Calibri"/>
        </w:rPr>
      </w:pPr>
      <w:r w:rsidDel="00000000" w:rsidR="00000000" w:rsidRPr="00000000">
        <w:rPr>
          <w:rFonts w:ascii="Calibri" w:cs="Calibri" w:eastAsia="Calibri" w:hAnsi="Calibri"/>
          <w:rtl w:val="0"/>
        </w:rPr>
        <w:t xml:space="preserve">First A. Author*</w:t>
      </w:r>
      <w:r w:rsidDel="00000000" w:rsidR="00000000" w:rsidRPr="00000000">
        <w:rPr>
          <w:rFonts w:ascii="Calibri" w:cs="Calibri" w:eastAsia="Calibri" w:hAnsi="Calibri"/>
          <w:vertAlign w:val="superscript"/>
          <w:rtl w:val="0"/>
        </w:rPr>
        <w:t xml:space="preserve">1</w:t>
      </w:r>
      <w:r w:rsidDel="00000000" w:rsidR="00000000" w:rsidRPr="00000000">
        <w:rPr>
          <w:rFonts w:ascii="Calibri" w:cs="Calibri" w:eastAsia="Calibri" w:hAnsi="Calibri"/>
          <w:rtl w:val="0"/>
        </w:rPr>
        <w:t xml:space="preserve">, Second B. Author</w:t>
      </w:r>
      <w:r w:rsidDel="00000000" w:rsidR="00000000" w:rsidRPr="00000000">
        <w:rPr>
          <w:rFonts w:ascii="Calibri" w:cs="Calibri" w:eastAsia="Calibri" w:hAnsi="Calibri"/>
          <w:vertAlign w:val="superscript"/>
          <w:rtl w:val="0"/>
        </w:rPr>
        <w:t xml:space="preserve">2</w:t>
      </w:r>
      <w:r w:rsidDel="00000000" w:rsidR="00000000" w:rsidRPr="00000000">
        <w:rPr>
          <w:rFonts w:ascii="Calibri" w:cs="Calibri" w:eastAsia="Calibri" w:hAnsi="Calibri"/>
          <w:rtl w:val="0"/>
        </w:rPr>
        <w:t xml:space="preserve"> and Third C. Author</w:t>
      </w:r>
      <w:r w:rsidDel="00000000" w:rsidR="00000000" w:rsidRPr="00000000">
        <w:rPr>
          <w:rFonts w:ascii="Calibri" w:cs="Calibri" w:eastAsia="Calibri" w:hAnsi="Calibri"/>
          <w:vertAlign w:val="superscript"/>
          <w:rtl w:val="0"/>
        </w:rPr>
        <w:t xml:space="preserve">3</w:t>
      </w:r>
      <w:r w:rsidDel="00000000" w:rsidR="00000000" w:rsidRPr="00000000">
        <w:rPr>
          <w:rFonts w:ascii="Calibri" w:cs="Calibri" w:eastAsia="Calibri" w:hAnsi="Calibri"/>
          <w:rtl w:val="0"/>
        </w:rPr>
        <w:t xml:space="preserve"> (Calibri, 12pt centred)</w:t>
      </w:r>
    </w:p>
    <w:p w:rsidR="00000000" w:rsidDel="00000000" w:rsidP="00000000" w:rsidRDefault="00000000" w:rsidRPr="00000000" w14:paraId="00000005">
      <w:pPr>
        <w:jc w:val="center"/>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1 </w:t>
      </w:r>
      <w:r w:rsidDel="00000000" w:rsidR="00000000" w:rsidRPr="00000000">
        <w:rPr>
          <w:rFonts w:ascii="Calibri" w:cs="Calibri" w:eastAsia="Calibri" w:hAnsi="Calibri"/>
          <w:sz w:val="20"/>
          <w:szCs w:val="20"/>
          <w:rtl w:val="0"/>
        </w:rPr>
        <w:t xml:space="preserve">Authors’ Department, Faculty, University, Country (Calibri, 10pt centred)</w:t>
      </w:r>
    </w:p>
    <w:p w:rsidR="00000000" w:rsidDel="00000000" w:rsidP="00000000" w:rsidRDefault="00000000" w:rsidRPr="00000000" w14:paraId="00000006">
      <w:pPr>
        <w:jc w:val="center"/>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2</w:t>
      </w:r>
      <w:r w:rsidDel="00000000" w:rsidR="00000000" w:rsidRPr="00000000">
        <w:rPr>
          <w:rFonts w:ascii="Calibri" w:cs="Calibri" w:eastAsia="Calibri" w:hAnsi="Calibri"/>
          <w:sz w:val="20"/>
          <w:szCs w:val="20"/>
          <w:rtl w:val="0"/>
        </w:rPr>
        <w:t xml:space="preserve"> Authors’ Department, Faculty, University, Country (Calibri, 10pt centred)</w:t>
      </w:r>
    </w:p>
    <w:p w:rsidR="00000000" w:rsidDel="00000000" w:rsidP="00000000" w:rsidRDefault="00000000" w:rsidRPr="00000000" w14:paraId="00000007">
      <w:pPr>
        <w:jc w:val="center"/>
        <w:rPr>
          <w:rFonts w:ascii="Calibri" w:cs="Calibri" w:eastAsia="Calibri" w:hAnsi="Calibri"/>
          <w:sz w:val="20"/>
          <w:szCs w:val="20"/>
        </w:rPr>
      </w:pPr>
      <w:r w:rsidDel="00000000" w:rsidR="00000000" w:rsidRPr="00000000">
        <w:rPr>
          <w:rFonts w:ascii="Calibri" w:cs="Calibri" w:eastAsia="Calibri" w:hAnsi="Calibri"/>
          <w:sz w:val="20"/>
          <w:szCs w:val="20"/>
          <w:vertAlign w:val="superscript"/>
          <w:rtl w:val="0"/>
        </w:rPr>
        <w:t xml:space="preserve">3</w:t>
      </w:r>
      <w:r w:rsidDel="00000000" w:rsidR="00000000" w:rsidRPr="00000000">
        <w:rPr>
          <w:rFonts w:ascii="Calibri" w:cs="Calibri" w:eastAsia="Calibri" w:hAnsi="Calibri"/>
          <w:sz w:val="20"/>
          <w:szCs w:val="20"/>
          <w:rtl w:val="0"/>
        </w:rPr>
        <w:t xml:space="preserve"> Authors’ Department, Faculty, University, Country (Calibri, 10pt centred)</w:t>
      </w:r>
    </w:p>
    <w:p w:rsidR="00000000" w:rsidDel="00000000" w:rsidP="00000000" w:rsidRDefault="00000000" w:rsidRPr="00000000" w14:paraId="00000008">
      <w:pPr>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*E-mail (corresponding author)</w:t>
      </w:r>
    </w:p>
    <w:p w:rsidR="00000000" w:rsidDel="00000000" w:rsidP="00000000" w:rsidRDefault="00000000" w:rsidRPr="00000000" w14:paraId="00000009">
      <w:pPr>
        <w:rPr>
          <w:rFonts w:ascii="Calibri" w:cs="Calibri" w:eastAsia="Calibri" w:hAnsi="Calibri"/>
          <w:sz w:val="20"/>
          <w:szCs w:val="20"/>
        </w:rPr>
      </w:pPr>
      <w:r w:rsidDel="00000000" w:rsidR="00000000" w:rsidRPr="00000000">
        <w:rPr>
          <w:rtl w:val="0"/>
        </w:rPr>
      </w:r>
    </w:p>
    <w:tbl>
      <w:tblPr>
        <w:tblStyle w:val="Table1"/>
        <w:tblW w:w="8306.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91"/>
        <w:gridCol w:w="868"/>
        <w:gridCol w:w="1151"/>
        <w:gridCol w:w="1596"/>
        <w:tblGridChange w:id="0">
          <w:tblGrid>
            <w:gridCol w:w="4691"/>
            <w:gridCol w:w="868"/>
            <w:gridCol w:w="1151"/>
            <w:gridCol w:w="1596"/>
          </w:tblGrid>
        </w:tblGridChange>
      </w:tblGrid>
      <w:tr>
        <w:trPr>
          <w:cantSplit w:val="0"/>
          <w:tblHeader w:val="0"/>
        </w:trPr>
        <w:tc>
          <w:tcPr/>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Please indicate your preference for attending the symposium</w:t>
            </w:r>
          </w:p>
        </w:tc>
        <w:tc>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0"/>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Fonts w:ascii="Calibri" w:cs="Calibri" w:eastAsia="Calibri" w:hAnsi="Calibri"/>
                <w:b w:val="0"/>
                <w:i w:val="1"/>
                <w:smallCaps w:val="0"/>
                <w:strike w:val="0"/>
                <w:color w:val="80808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online</w:t>
            </w:r>
          </w:p>
        </w:tc>
        <w:tc>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1"/>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Fonts w:ascii="Calibri" w:cs="Calibri" w:eastAsia="Calibri" w:hAnsi="Calibri"/>
                <w:b w:val="0"/>
                <w:i w:val="1"/>
                <w:smallCaps w:val="0"/>
                <w:strike w:val="0"/>
                <w:color w:val="80808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in-person</w:t>
            </w:r>
          </w:p>
        </w:tc>
        <w:tc>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sdt>
              <w:sdtPr>
                <w:tag w:val="goog_rdk_2"/>
              </w:sdtPr>
              <w:sdtContent>
                <w:r w:rsidDel="00000000" w:rsidR="00000000" w:rsidRPr="00000000">
                  <w:rPr>
                    <w:rFonts w:ascii="Arial Unicode MS" w:cs="Arial Unicode MS" w:eastAsia="Arial Unicode MS" w:hAnsi="Arial Unicode MS"/>
                    <w:b w:val="0"/>
                    <w:i w:val="0"/>
                    <w:smallCaps w:val="0"/>
                    <w:strike w:val="0"/>
                    <w:color w:val="000000"/>
                    <w:sz w:val="18"/>
                    <w:szCs w:val="18"/>
                    <w:u w:val="none"/>
                    <w:shd w:fill="auto" w:val="clear"/>
                    <w:vertAlign w:val="baseline"/>
                    <w:rtl w:val="0"/>
                  </w:rPr>
                  <w:t xml:space="preserve">☐</w:t>
                </w:r>
              </w:sdtContent>
            </w:sdt>
            <w:r w:rsidDel="00000000" w:rsidR="00000000" w:rsidRPr="00000000">
              <w:rPr>
                <w:rFonts w:ascii="Calibri" w:cs="Calibri" w:eastAsia="Calibri" w:hAnsi="Calibri"/>
                <w:b w:val="0"/>
                <w:i w:val="1"/>
                <w:smallCaps w:val="0"/>
                <w:strike w:val="0"/>
                <w:color w:val="808080"/>
                <w:sz w:val="18"/>
                <w:szCs w:val="18"/>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not decided yet</w:t>
            </w:r>
          </w:p>
        </w:tc>
      </w:tr>
    </w:tb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Abstract (Calibri, bold 12pt left)</w:t>
      </w:r>
    </w:p>
    <w:p w:rsidR="00000000" w:rsidDel="00000000" w:rsidP="00000000" w:rsidRDefault="00000000" w:rsidRPr="00000000" w14:paraId="0000000F">
      <w:pPr>
        <w:jc w:val="both"/>
        <w:rPr>
          <w:rFonts w:ascii="Calibri" w:cs="Calibri" w:eastAsia="Calibri" w:hAnsi="Calibri"/>
          <w:sz w:val="20"/>
          <w:szCs w:val="20"/>
        </w:rPr>
      </w:pPr>
      <w:bookmarkStart w:colFirst="0" w:colLast="0" w:name="_heading=h.gjdgxs" w:id="0"/>
      <w:bookmarkEnd w:id="0"/>
      <w:r w:rsidDel="00000000" w:rsidR="00000000" w:rsidRPr="00000000">
        <w:rPr>
          <w:rFonts w:ascii="Calibri" w:cs="Calibri" w:eastAsia="Calibri" w:hAnsi="Calibri"/>
          <w:sz w:val="20"/>
          <w:szCs w:val="20"/>
          <w:rtl w:val="0"/>
        </w:rPr>
        <w:t xml:space="preserve">This document provides the instructions required to prepare the full paper to be submitted to the ATI202</w:t>
      </w:r>
      <w:r w:rsidDel="00000000" w:rsidR="00000000" w:rsidRPr="00000000">
        <w:rPr>
          <w:sz w:val="20"/>
          <w:szCs w:val="20"/>
          <w:rtl w:val="0"/>
        </w:rPr>
        <w:t xml:space="preserve">2</w:t>
      </w:r>
      <w:r w:rsidDel="00000000" w:rsidR="00000000" w:rsidRPr="00000000">
        <w:rPr>
          <w:rFonts w:ascii="Calibri" w:cs="Calibri" w:eastAsia="Calibri" w:hAnsi="Calibri"/>
          <w:sz w:val="20"/>
          <w:szCs w:val="20"/>
          <w:rtl w:val="0"/>
        </w:rPr>
        <w:t xml:space="preserve">. The abstract should briefly explain the motivation of your research and key aspects of the problem formulation, aim of the study and the methods utilized to achieve that aim. Key results should be summarized in a few sentences. The abstract should not exceed 250 words. The abstract should be formatted in Calibri 10 pt. justified, single space. Use a single paragraph.</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bookmarkStart w:colFirst="0" w:colLast="0" w:name="_heading=h.30j0zll" w:id="1"/>
      <w:bookmarkEnd w:id="1"/>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Keywords (Calibri, bold 10p left):</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Between 3 and 5 words arranged in alphabetical order, separated by commas (Calibri, 10p).</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Introduction (Calibri, bold 12pt left)</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papers must be written in English and should be laid out on A4 paper size. You can produce your paper by simply replacing the contents of this file.  The length of the paper should not be longer than 12 pages. The minimum number of pages is 6. Please use the Calibri 10pt font supplied in this template. It is strongly recommended that your paper includes: a clear description of the problem addressed by the research; a contextualization of relevant previous work and how the present contribution is unique; a description of the methodology or approach used; and a discussion about the meaning, value, and impact of the results.  Careful editing for clarity is also highly recommended.  The text should be written in third person (Use "the authors" or "the researchers" NOT "I" or "we"). The paper must be divided into sections, w</w:t>
      </w:r>
      <w:r w:rsidDel="00000000" w:rsidR="00000000" w:rsidRPr="00000000">
        <w:rPr>
          <w:sz w:val="20"/>
          <w:szCs w:val="20"/>
          <w:rtl w:val="0"/>
        </w:rPr>
        <w:t xml:space="preserve">ith</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introduction and conclusion being compulsory. </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Papers will be included in the symposium proceedings and published </w:t>
      </w:r>
      <w:r w:rsidDel="00000000" w:rsidR="00000000" w:rsidRPr="00000000">
        <w:rPr>
          <w:sz w:val="20"/>
          <w:szCs w:val="20"/>
          <w:rtl w:val="0"/>
        </w:rPr>
        <w:t xml:space="preserve">as a</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.pdf file. For this reason, the use of colour in figures and images is highly encouraged. However, please note that manuscripts will not be returned to the authors for revision, so please make sure that the submitted version contains neither orthographic nor grammar mistakes, as they will be published in the proceedings ‘as is’.</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Headings (Calibri, bold 12pt left)</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For the headings, please use the following formats:</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Heading 1: first level headline with Calibri, bold 12pt, left alignment</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Heading 2: second level headline with Calibri, bold 11pt, left alignment</w:t>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Heading 3: third level headline with Calibri, normal 10pt, left alignment</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Do not use more than 3 sublevels.</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Second-level subsection (Calibri, bold 11pt, left)</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Third-level subsection (Calibri, normal 10pt, left)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Figures and Tables (Calibri, bold 12pt left)</w:t>
      </w:r>
    </w:p>
    <w:p w:rsidR="00000000" w:rsidDel="00000000" w:rsidP="00000000" w:rsidRDefault="00000000" w:rsidRPr="00000000" w14:paraId="0000001D">
      <w:pPr>
        <w:jc w:val="both"/>
        <w:rPr>
          <w:rFonts w:ascii="Calibri" w:cs="Calibri" w:eastAsia="Calibri" w:hAnsi="Calibri"/>
          <w:color w:val="333333"/>
          <w:sz w:val="18"/>
          <w:szCs w:val="18"/>
          <w:highlight w:val="white"/>
        </w:rPr>
      </w:pPr>
      <w:r w:rsidDel="00000000" w:rsidR="00000000" w:rsidRPr="00000000">
        <w:rPr>
          <w:rFonts w:ascii="Calibri" w:cs="Calibri" w:eastAsia="Calibri" w:hAnsi="Calibri"/>
          <w:sz w:val="20"/>
          <w:szCs w:val="20"/>
          <w:rtl w:val="0"/>
        </w:rPr>
        <w:t xml:space="preserve">Tables and figures should be sequentially numbered and </w:t>
      </w:r>
      <w:r w:rsidDel="00000000" w:rsidR="00000000" w:rsidRPr="00000000">
        <w:rPr>
          <w:sz w:val="20"/>
          <w:szCs w:val="20"/>
          <w:rtl w:val="0"/>
        </w:rPr>
        <w:t xml:space="preserve">referred to in the</w:t>
      </w:r>
      <w:r w:rsidDel="00000000" w:rsidR="00000000" w:rsidRPr="00000000">
        <w:rPr>
          <w:rFonts w:ascii="Calibri" w:cs="Calibri" w:eastAsia="Calibri" w:hAnsi="Calibri"/>
          <w:sz w:val="20"/>
          <w:szCs w:val="20"/>
          <w:rtl w:val="0"/>
        </w:rPr>
        <w:t xml:space="preserve"> text as ‘Table’ and ‘Figure’, respectively, (e.g. Figure 1). To create a table in MS Word, please use Insert&gt;Table function. Do not paste it </w:t>
      </w:r>
      <w:r w:rsidDel="00000000" w:rsidR="00000000" w:rsidRPr="00000000">
        <w:rPr>
          <w:sz w:val="20"/>
          <w:szCs w:val="20"/>
          <w:rtl w:val="0"/>
        </w:rPr>
        <w:t xml:space="preserve">as an image</w:t>
      </w:r>
      <w:r w:rsidDel="00000000" w:rsidR="00000000" w:rsidRPr="00000000">
        <w:rPr>
          <w:rFonts w:ascii="Calibri" w:cs="Calibri" w:eastAsia="Calibri" w:hAnsi="Calibri"/>
          <w:sz w:val="20"/>
          <w:szCs w:val="20"/>
          <w:rtl w:val="0"/>
        </w:rPr>
        <w:t xml:space="preserve"> from another source. Figures should be embedded in the text and not uploaded as separate files. Make sure that all texts in the figure are legible.</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drawing>
          <wp:inline distB="0" distT="0" distL="0" distR="0">
            <wp:extent cx="4952841" cy="1941776"/>
            <wp:effectExtent b="0" l="0" r="0" t="0"/>
            <wp:docPr id="3"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4952841" cy="1941776"/>
                    </a:xfrm>
                    <a:prstGeom prst="rect"/>
                    <a:ln/>
                  </pic:spPr>
                </pic:pic>
              </a:graphicData>
            </a:graphic>
          </wp:inline>
        </w:drawing>
      </w:r>
      <w:r w:rsidDel="00000000" w:rsidR="00000000" w:rsidRPr="00000000">
        <w:rPr>
          <w:rtl w:val="0"/>
        </w:rPr>
      </w:r>
    </w:p>
    <w:p w:rsidR="00000000" w:rsidDel="00000000" w:rsidP="00000000" w:rsidRDefault="00000000" w:rsidRPr="00000000" w14:paraId="00000020">
      <w:pPr>
        <w:jc w:val="center"/>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Figure 1. Figure captions should use Calibri 9pt (</w:t>
      </w:r>
      <w:r w:rsidDel="00000000" w:rsidR="00000000" w:rsidRPr="00000000">
        <w:rPr>
          <w:rFonts w:ascii="Calibri" w:cs="Calibri" w:eastAsia="Calibri" w:hAnsi="Calibri"/>
          <w:i w:val="1"/>
          <w:sz w:val="18"/>
          <w:szCs w:val="18"/>
          <w:rtl w:val="0"/>
        </w:rPr>
        <w:t xml:space="preserve">with source credits if necessary</w:t>
      </w:r>
      <w:r w:rsidDel="00000000" w:rsidR="00000000" w:rsidRPr="00000000">
        <w:rPr>
          <w:rFonts w:ascii="Calibri" w:cs="Calibri" w:eastAsia="Calibri" w:hAnsi="Calibri"/>
          <w:sz w:val="18"/>
          <w:szCs w:val="18"/>
          <w:rtl w:val="0"/>
        </w:rPr>
        <w:t xml:space="preserve">).</w:t>
      </w:r>
    </w:p>
    <w:p w:rsidR="00000000" w:rsidDel="00000000" w:rsidP="00000000" w:rsidRDefault="00000000" w:rsidRPr="00000000" w14:paraId="00000021">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2">
      <w:pPr>
        <w:jc w:val="center"/>
        <w:rPr>
          <w:rFonts w:ascii="Calibri" w:cs="Calibri" w:eastAsia="Calibri" w:hAnsi="Calibri"/>
          <w:b w:val="1"/>
          <w:i w:val="1"/>
          <w:sz w:val="18"/>
          <w:szCs w:val="18"/>
        </w:rPr>
      </w:pPr>
      <w:r w:rsidDel="00000000" w:rsidR="00000000" w:rsidRPr="00000000">
        <w:rPr>
          <w:rFonts w:ascii="Calibri" w:cs="Calibri" w:eastAsia="Calibri" w:hAnsi="Calibri"/>
          <w:sz w:val="18"/>
          <w:szCs w:val="18"/>
          <w:rtl w:val="0"/>
        </w:rPr>
        <w:t xml:space="preserve">Table 1: Table captions should use Calibri 9pt </w:t>
      </w:r>
      <w:r w:rsidDel="00000000" w:rsidR="00000000" w:rsidRPr="00000000">
        <w:rPr>
          <w:rFonts w:ascii="Calibri" w:cs="Calibri" w:eastAsia="Calibri" w:hAnsi="Calibri"/>
          <w:i w:val="1"/>
          <w:sz w:val="18"/>
          <w:szCs w:val="18"/>
          <w:rtl w:val="0"/>
        </w:rPr>
        <w:t xml:space="preserve">(Source: Calibri 9pt., italics)</w:t>
      </w:r>
      <w:r w:rsidDel="00000000" w:rsidR="00000000" w:rsidRPr="00000000">
        <w:rPr>
          <w:rtl w:val="0"/>
        </w:rPr>
      </w:r>
    </w:p>
    <w:tbl>
      <w:tblPr>
        <w:tblStyle w:val="Table2"/>
        <w:tblW w:w="7513.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43"/>
        <w:gridCol w:w="2624"/>
        <w:gridCol w:w="2446"/>
        <w:tblGridChange w:id="0">
          <w:tblGrid>
            <w:gridCol w:w="2443"/>
            <w:gridCol w:w="2624"/>
            <w:gridCol w:w="2446"/>
          </w:tblGrid>
        </w:tblGridChange>
      </w:tblGrid>
      <w:tr>
        <w:trPr>
          <w:cantSplit w:val="0"/>
          <w:trHeight w:val="272" w:hRule="atLeast"/>
          <w:tblHeader w:val="0"/>
        </w:trPr>
        <w:tc>
          <w:tcPr/>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c>
          <w:tcPr/>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c>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r>
      <w:tr>
        <w:trPr>
          <w:cantSplit w:val="0"/>
          <w:trHeight w:val="262" w:hRule="atLeast"/>
          <w:tblHeader w:val="0"/>
        </w:trPr>
        <w:tc>
          <w:tcPr/>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c>
          <w:tcPr/>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r>
      <w:tr>
        <w:trPr>
          <w:cantSplit w:val="0"/>
          <w:trHeight w:val="272" w:hRule="atLeast"/>
          <w:tblHeader w:val="0"/>
        </w:trPr>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c>
          <w:tcPr/>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r>
      <w:tr>
        <w:trPr>
          <w:cantSplit w:val="0"/>
          <w:trHeight w:val="262" w:hRule="atLeast"/>
          <w:tblHeader w:val="0"/>
        </w:trPr>
        <w:tc>
          <w:tcPr/>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c>
          <w:tcPr/>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Calibri 9pt</w:t>
            </w:r>
          </w:p>
        </w:tc>
      </w:tr>
    </w:tbl>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Equations (Calibri, bold 12pt left)</w:t>
      </w:r>
      <w:r w:rsidDel="00000000" w:rsidR="00000000" w:rsidRPr="00000000">
        <w:rPr>
          <w:rtl w:val="0"/>
        </w:rPr>
      </w:r>
    </w:p>
    <w:p w:rsidR="00000000" w:rsidDel="00000000" w:rsidP="00000000" w:rsidRDefault="00000000" w:rsidRPr="00000000" w14:paraId="00000030">
      <w:pPr>
        <w:spacing w:after="120" w:lineRule="auto"/>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Please use Microsoft Equation Editor to insert the equations in your paper (Insert | Object | Create New | Microsoft Equation or MathType Equation). Do not use Print Screen or jpg format. Equations should be cross-referred in the text using Eq. 1, Eq. 2, and so on. Number equations consecutively with equation numbers in parentheses, as in the following example:</w:t>
      </w:r>
    </w:p>
    <w:p w:rsidR="00000000" w:rsidDel="00000000" w:rsidP="00000000" w:rsidRDefault="00000000" w:rsidRPr="00000000" w14:paraId="00000031">
      <w:pPr>
        <w:spacing w:after="120" w:lineRule="auto"/>
        <w:ind w:left="2836" w:firstLine="708.9999999999998"/>
        <w:jc w:val="both"/>
        <w:rPr>
          <w:rFonts w:ascii="Calibri" w:cs="Calibri" w:eastAsia="Calibri" w:hAnsi="Calibri"/>
          <w:sz w:val="20"/>
          <w:szCs w:val="20"/>
        </w:rPr>
      </w:pPr>
      <w:r w:rsidDel="00000000" w:rsidR="00000000" w:rsidRPr="00000000">
        <w:rPr>
          <w:rFonts w:ascii="Calibri" w:cs="Calibri" w:eastAsia="Calibri" w:hAnsi="Calibri"/>
          <w:sz w:val="33.333333333333336"/>
          <w:szCs w:val="33.333333333333336"/>
          <w:vertAlign w:val="subscript"/>
        </w:rPr>
        <w:pict>
          <v:shape id="_x0000_i1025" style="width:154.2pt;height:19.2pt;mso-width-percent:0;mso-height-percent:0;mso-width-percent:0;mso-height-percent:0" alt="" o:ole="" type="#_x0000_t75">
            <v:imagedata r:id="rId1" o:title=""/>
          </v:shape>
          <o:OLEObject DrawAspect="Content" r:id="rId2" ObjectID="_1681029127" ProgID="Equation.DSMT4" ShapeID="_x0000_i1025" Type="Embed"/>
        </w:pict>
      </w:r>
      <w:r w:rsidDel="00000000" w:rsidR="00000000" w:rsidRPr="00000000">
        <w:rPr>
          <w:rFonts w:ascii="Calibri" w:cs="Calibri" w:eastAsia="Calibri" w:hAnsi="Calibri"/>
          <w:sz w:val="20"/>
          <w:szCs w:val="20"/>
          <w:rtl w:val="0"/>
        </w:rPr>
        <w:tab/>
        <w:tab/>
        <w:t xml:space="preserve">     </w:t>
        <w:tab/>
        <w:t xml:space="preserve">       (1)</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Selected Papers (Calibri, bold 12pt left)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Selected papers will be published at the “Journal of Sustainable Construction Materials and Technologies” (TR Dizin - </w:t>
      </w:r>
      <w:hyperlink r:id="rId10">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https://dergipark.org.tr/en/pub/jscmt</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“Journal of Architectural Sciences and Applications – JASA” (TR Dizin - </w:t>
      </w:r>
      <w:hyperlink r:id="rId11">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https://dergipark.org.tr/en/pub/mbud</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and at the </w:t>
      </w:r>
      <w:r w:rsidDel="00000000" w:rsidR="00000000" w:rsidRPr="00000000">
        <w:rPr>
          <w:rFonts w:ascii="Calibri" w:cs="Calibri" w:eastAsia="Calibri" w:hAnsi="Calibri"/>
          <w:b w:val="0"/>
          <w:i w:val="1"/>
          <w:smallCaps w:val="0"/>
          <w:strike w:val="0"/>
          <w:color w:val="000000"/>
          <w:sz w:val="20"/>
          <w:szCs w:val="20"/>
          <w:u w:val="none"/>
          <w:shd w:fill="auto" w:val="clear"/>
          <w:vertAlign w:val="baseline"/>
          <w:rtl w:val="0"/>
        </w:rPr>
        <w:t xml:space="preserve">International Journal of Digital Innovation in the Built Environment</w:t>
      </w:r>
      <w:r w:rsidDel="00000000" w:rsidR="00000000" w:rsidRPr="00000000">
        <w:rPr>
          <w:sz w:val="20"/>
          <w:szCs w:val="20"/>
          <w:rtl w:val="0"/>
        </w:rPr>
        <w:t xml:space="preserve"> (</w:t>
      </w:r>
      <w:hyperlink r:id="rId12">
        <w:r w:rsidDel="00000000" w:rsidR="00000000" w:rsidRPr="00000000">
          <w:rPr>
            <w:color w:val="1155cc"/>
            <w:sz w:val="20"/>
            <w:szCs w:val="20"/>
            <w:u w:val="single"/>
            <w:rtl w:val="0"/>
          </w:rPr>
          <w:t xml:space="preserve">https://www.igi-global.com/journal/international-journal-digital-innovation-built/224363</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The selection will be made according to the evaluation of the full paper</w:t>
      </w:r>
      <w:r w:rsidDel="00000000" w:rsidR="00000000" w:rsidRPr="00000000">
        <w:rPr>
          <w:sz w:val="20"/>
          <w:szCs w:val="20"/>
          <w:rtl w:val="0"/>
        </w:rPr>
        <w:t xml:space="preserve">, which will be provided by the ATI scientific committee.</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Conclusion: Upload your work (Calibri, bold 12pt left)</w:t>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You must upload your work as a</w:t>
      </w:r>
      <w:r w:rsidDel="00000000" w:rsidR="00000000" w:rsidRPr="00000000">
        <w:rPr>
          <w:sz w:val="20"/>
          <w:szCs w:val="20"/>
          <w:rtl w:val="0"/>
        </w:rPr>
        <w:t xml:space="preserve"> PDF file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pdf</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using your Easychair account link </w:t>
      </w:r>
      <w:hyperlink r:id="rId13">
        <w:r w:rsidDel="00000000" w:rsidR="00000000" w:rsidRPr="00000000">
          <w:rPr>
            <w:rFonts w:ascii="Calibri" w:cs="Calibri" w:eastAsia="Calibri" w:hAnsi="Calibri"/>
            <w:b w:val="0"/>
            <w:i w:val="0"/>
            <w:smallCaps w:val="0"/>
            <w:strike w:val="0"/>
            <w:color w:val="1155cc"/>
            <w:sz w:val="20"/>
            <w:szCs w:val="20"/>
            <w:u w:val="single"/>
            <w:shd w:fill="auto" w:val="clear"/>
            <w:vertAlign w:val="baseline"/>
            <w:rtl w:val="0"/>
          </w:rPr>
          <w:t xml:space="preserve">https://easychair.org/my/conference?conf=ati2022</w:t>
        </w:r>
      </w:hyperlink>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bookmarkStart w:colFirst="0" w:colLast="0" w:name="_heading=h.1fob9te" w:id="2"/>
      <w:bookmarkEnd w:id="2"/>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Acknowledgements (Calibri, bold 12pt left)</w:t>
      </w:r>
    </w:p>
    <w:p w:rsidR="00000000" w:rsidDel="00000000" w:rsidP="00000000" w:rsidRDefault="00000000" w:rsidRPr="00000000" w14:paraId="00000037">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section is for the authors to acknowledge assistance or support from colleagues, technical staff and/or financial support from universities and organizations.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References (Calibri, bold 12pt left) </w:t>
      </w:r>
    </w:p>
    <w:p w:rsidR="00000000" w:rsidDel="00000000" w:rsidP="00000000" w:rsidRDefault="00000000" w:rsidRPr="00000000" w14:paraId="00000039">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References follow APA styles (American Psychological Association 6th edition – more information http://www.apastyle.org/). In-text references should use (authors, year) format. For example (Cichocki &amp; Unbehaven, 1993). </w:t>
      </w:r>
    </w:p>
    <w:p w:rsidR="00000000" w:rsidDel="00000000" w:rsidP="00000000" w:rsidRDefault="00000000" w:rsidRPr="00000000" w14:paraId="0000003A">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Books:</w:t>
      </w:r>
    </w:p>
    <w:p w:rsidR="00000000" w:rsidDel="00000000" w:rsidP="00000000" w:rsidRDefault="00000000" w:rsidRPr="00000000" w14:paraId="0000003C">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Cichocki, A. and Unbehaven, R., (1993). Neural Networks for Optimization and Signal Processing, 1st ed. Chichester, U.K.: Wiley.</w:t>
      </w:r>
    </w:p>
    <w:p w:rsidR="00000000" w:rsidDel="00000000" w:rsidP="00000000" w:rsidRDefault="00000000" w:rsidRPr="00000000" w14:paraId="0000003D">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Journal Articles:</w:t>
      </w:r>
    </w:p>
    <w:p w:rsidR="00000000" w:rsidDel="00000000" w:rsidP="00000000" w:rsidRDefault="00000000" w:rsidRPr="00000000" w14:paraId="0000003F">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Guo, Y., &amp; Li, Y. (2016). Getting ready for mega disasters: the role of past experience in changing disaster consciousness. </w:t>
      </w:r>
      <w:r w:rsidDel="00000000" w:rsidR="00000000" w:rsidRPr="00000000">
        <w:rPr>
          <w:rFonts w:ascii="Calibri" w:cs="Calibri" w:eastAsia="Calibri" w:hAnsi="Calibri"/>
          <w:i w:val="1"/>
          <w:sz w:val="20"/>
          <w:szCs w:val="20"/>
          <w:rtl w:val="0"/>
        </w:rPr>
        <w:t xml:space="preserve">Disaster Prevention and Management: An International Journal</w:t>
      </w:r>
      <w:r w:rsidDel="00000000" w:rsidR="00000000" w:rsidRPr="00000000">
        <w:rPr>
          <w:rFonts w:ascii="Calibri" w:cs="Calibri" w:eastAsia="Calibri" w:hAnsi="Calibri"/>
          <w:sz w:val="20"/>
          <w:szCs w:val="20"/>
          <w:rtl w:val="0"/>
        </w:rPr>
        <w:t xml:space="preserve">, 25(4), 492–505.</w:t>
      </w:r>
    </w:p>
    <w:p w:rsidR="00000000" w:rsidDel="00000000" w:rsidP="00000000" w:rsidRDefault="00000000" w:rsidRPr="00000000" w14:paraId="00000040">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1">
      <w:pPr>
        <w:jc w:val="both"/>
        <w:rPr>
          <w:rFonts w:ascii="Calibri" w:cs="Calibri" w:eastAsia="Calibri" w:hAnsi="Calibri"/>
          <w:color w:val="ff0000"/>
          <w:sz w:val="20"/>
          <w:szCs w:val="20"/>
        </w:rPr>
      </w:pPr>
      <w:r w:rsidDel="00000000" w:rsidR="00000000" w:rsidRPr="00000000">
        <w:rPr>
          <w:rFonts w:ascii="Calibri" w:cs="Calibri" w:eastAsia="Calibri" w:hAnsi="Calibri"/>
          <w:color w:val="ff0000"/>
          <w:sz w:val="20"/>
          <w:szCs w:val="20"/>
          <w:rtl w:val="0"/>
        </w:rPr>
        <w:t xml:space="preserve">Online Sources style</w:t>
      </w:r>
    </w:p>
    <w:p w:rsidR="00000000" w:rsidDel="00000000" w:rsidP="00000000" w:rsidRDefault="00000000" w:rsidRPr="00000000" w14:paraId="00000042">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Vidmar, R. J. (August 1992). On the use of atmospheric plasmas as electromagnetic reflectors. IEEE Trans. Plasma Sci. [Online]. 21(3). pp. 876-880. Available: </w:t>
      </w:r>
      <w:hyperlink r:id="rId14">
        <w:r w:rsidDel="00000000" w:rsidR="00000000" w:rsidRPr="00000000">
          <w:rPr>
            <w:rFonts w:ascii="Calibri" w:cs="Calibri" w:eastAsia="Calibri" w:hAnsi="Calibri"/>
            <w:strike w:val="0"/>
            <w:color w:val="000000"/>
            <w:sz w:val="20"/>
            <w:szCs w:val="20"/>
            <w:u w:val="none"/>
            <w:vertAlign w:val="baseline"/>
            <w:rtl w:val="0"/>
          </w:rPr>
          <w:t xml:space="preserve">http://www.halcyon.com/pub/journals/21ps03-vidmar</w:t>
        </w:r>
      </w:hyperlink>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3">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sz w:val="20"/>
          <w:szCs w:val="20"/>
        </w:rPr>
      </w:pPr>
      <w:r w:rsidDel="00000000" w:rsidR="00000000" w:rsidRPr="00000000">
        <w:rPr>
          <w:rFonts w:ascii="Calibri" w:cs="Calibri" w:eastAsia="Calibri" w:hAnsi="Calibri"/>
          <w:color w:val="ff0000"/>
          <w:sz w:val="20"/>
          <w:szCs w:val="20"/>
          <w:rtl w:val="0"/>
        </w:rPr>
        <w:t xml:space="preserve">Conference Proceedings Format</w:t>
      </w:r>
      <w:r w:rsidDel="00000000" w:rsidR="00000000" w:rsidRPr="00000000">
        <w:rPr>
          <w:rtl w:val="0"/>
        </w:rPr>
      </w:r>
    </w:p>
    <w:p w:rsidR="00000000" w:rsidDel="00000000" w:rsidP="00000000" w:rsidRDefault="00000000" w:rsidRPr="00000000" w14:paraId="00000045">
      <w:pPr>
        <w:jc w:val="both"/>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Beck, K. and Ralph, J. (1994). Patterns Generates Architectures.  Proceedings of European Conference of Object-Oriented Programming. Bologna, Italy, pp. 139-149.</w:t>
      </w:r>
    </w:p>
    <w:sectPr>
      <w:headerReference r:id="rId15" w:type="default"/>
      <w:pgSz w:h="16840" w:w="11900" w:orient="portrait"/>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Unicode MS"/>
  <w:font w:name="Courier New"/>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pBdr>
        <w:bottom w:color="000000" w:space="1" w:sz="4" w:val="single"/>
      </w:pBdr>
      <w:tabs>
        <w:tab w:val="center" w:pos="4536"/>
        <w:tab w:val="right" w:pos="9072"/>
      </w:tabs>
      <w:jc w:val="center"/>
      <w:rPr>
        <w:sz w:val="16"/>
        <w:szCs w:val="16"/>
      </w:rPr>
    </w:pPr>
    <w:r w:rsidDel="00000000" w:rsidR="00000000" w:rsidRPr="00000000">
      <w:rPr>
        <w:sz w:val="16"/>
        <w:szCs w:val="16"/>
        <w:rtl w:val="0"/>
      </w:rPr>
      <w:t xml:space="preserve">3</w:t>
    </w:r>
    <w:r w:rsidDel="00000000" w:rsidR="00000000" w:rsidRPr="00000000">
      <w:rPr>
        <w:sz w:val="16"/>
        <w:szCs w:val="16"/>
        <w:vertAlign w:val="superscript"/>
        <w:rtl w:val="0"/>
      </w:rPr>
      <w:t xml:space="preserve">rd</w:t>
    </w:r>
    <w:r w:rsidDel="00000000" w:rsidR="00000000" w:rsidRPr="00000000">
      <w:rPr>
        <w:sz w:val="16"/>
        <w:szCs w:val="16"/>
        <w:rtl w:val="0"/>
      </w:rPr>
      <w:t xml:space="preserve"> International Symposium on Architecture, Technology and Innovation ATI 2022</w:t>
    </w:r>
  </w:p>
  <w:p w:rsidR="00000000" w:rsidDel="00000000" w:rsidP="00000000" w:rsidRDefault="00000000" w:rsidRPr="00000000" w14:paraId="00000047">
    <w:pPr>
      <w:pBdr>
        <w:bottom w:color="000000" w:space="1" w:sz="4" w:val="single"/>
      </w:pBdr>
      <w:tabs>
        <w:tab w:val="center" w:pos="4536"/>
        <w:tab w:val="right" w:pos="9072"/>
        <w:tab w:val="center" w:pos="4328"/>
        <w:tab w:val="right" w:pos="8657"/>
      </w:tabs>
      <w:rPr>
        <w:sz w:val="16"/>
        <w:szCs w:val="16"/>
      </w:rPr>
    </w:pPr>
    <w:r w:rsidDel="00000000" w:rsidR="00000000" w:rsidRPr="00000000">
      <w:rPr>
        <w:sz w:val="16"/>
        <w:szCs w:val="16"/>
        <w:rtl w:val="0"/>
      </w:rPr>
      <w:tab/>
      <w:t xml:space="preserve">D E - C O N S T R U C T I N G   &amp;   R E - </w:t>
    </w:r>
    <w:r w:rsidDel="00000000" w:rsidR="00000000" w:rsidRPr="00000000">
      <w:rPr>
        <w:sz w:val="16"/>
        <w:szCs w:val="16"/>
        <w:rtl w:val="0"/>
      </w:rPr>
      <w:t xml:space="preserve">U S I N G   A R C H I T E C T U R E</w:t>
    </w:r>
    <w:r w:rsidDel="00000000" w:rsidR="00000000" w:rsidRPr="00000000">
      <w:rPr>
        <w:sz w:val="16"/>
        <w:szCs w:val="16"/>
        <w:rtl w:val="0"/>
      </w:rPr>
      <w:tab/>
    </w:r>
  </w:p>
  <w:p w:rsidR="00000000" w:rsidDel="00000000" w:rsidP="00000000" w:rsidRDefault="00000000" w:rsidRPr="00000000" w14:paraId="00000048">
    <w:pPr>
      <w:pBdr>
        <w:bottom w:color="000000" w:space="1" w:sz="4" w:val="single"/>
      </w:pBdr>
      <w:tabs>
        <w:tab w:val="center" w:pos="4536"/>
        <w:tab w:val="right" w:pos="9072"/>
        <w:tab w:val="center" w:pos="4328"/>
        <w:tab w:val="right" w:pos="8657"/>
      </w:tabs>
      <w:jc w:val="center"/>
      <w:rPr>
        <w:sz w:val="16"/>
        <w:szCs w:val="16"/>
      </w:rPr>
    </w:pPr>
    <w:r w:rsidDel="00000000" w:rsidR="00000000" w:rsidRPr="00000000">
      <w:rPr>
        <w:sz w:val="16"/>
        <w:szCs w:val="16"/>
        <w:rtl w:val="0"/>
      </w:rPr>
      <w:t xml:space="preserve">December 1 – 2, 2022 | Yaşar University, Izmir, Turkey</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spacing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0"/>
      <w:spacing w:after="60" w:before="240" w:lineRule="auto"/>
      <w:jc w:val="both"/>
    </w:pPr>
    <w:rPr>
      <w:rFonts w:ascii="Calibri" w:cs="Calibri" w:eastAsia="Calibri" w:hAnsi="Calibri"/>
      <w:i w:val="1"/>
      <w:color w:val="000000"/>
      <w:sz w:val="22"/>
      <w:szCs w:val="22"/>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2">
    <w:name w:val="heading 2"/>
    <w:basedOn w:val="Normal"/>
    <w:next w:val="Normal"/>
    <w:link w:val="Heading2Char"/>
    <w:uiPriority w:val="9"/>
    <w:semiHidden w:val="1"/>
    <w:unhideWhenUsed w:val="1"/>
    <w:qFormat w:val="1"/>
    <w:rsid w:val="0042201D"/>
    <w:pPr>
      <w:keepNext w:val="1"/>
      <w:keepLines w:val="1"/>
      <w:spacing w:before="40"/>
      <w:outlineLvl w:val="1"/>
    </w:pPr>
    <w:rPr>
      <w:rFonts w:asciiTheme="majorHAnsi" w:cstheme="majorBidi" w:eastAsiaTheme="majorEastAsia" w:hAnsiTheme="majorHAnsi"/>
      <w:color w:val="2f5496" w:themeColor="accent1" w:themeShade="0000BF"/>
      <w:sz w:val="26"/>
      <w:szCs w:val="26"/>
    </w:rPr>
  </w:style>
  <w:style w:type="paragraph" w:styleId="Heading3">
    <w:name w:val="heading 3"/>
    <w:aliases w:val="section heading 3"/>
    <w:basedOn w:val="Heading2"/>
    <w:next w:val="Normal"/>
    <w:link w:val="Heading3Char"/>
    <w:qFormat w:val="1"/>
    <w:rsid w:val="0042201D"/>
    <w:pPr>
      <w:keepLines w:val="0"/>
      <w:spacing w:after="60" w:before="240"/>
      <w:jc w:val="both"/>
      <w:outlineLvl w:val="2"/>
    </w:pPr>
    <w:rPr>
      <w:rFonts w:ascii="Calibri" w:cs="Times New Roman" w:eastAsia="Times New Roman" w:hAnsi="Calibri"/>
      <w:i w:val="1"/>
      <w:color w:val="auto"/>
      <w:sz w:val="22"/>
      <w:szCs w:val="22"/>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0D3554"/>
    <w:pPr>
      <w:spacing w:after="100" w:afterAutospacing="1" w:before="100" w:beforeAutospacing="1"/>
    </w:pPr>
    <w:rPr>
      <w:rFonts w:ascii="Times New Roman" w:cs="Times New Roman" w:eastAsia="Times New Roman" w:hAnsi="Times New Roman"/>
      <w:lang w:eastAsia="tr-TR"/>
    </w:rPr>
  </w:style>
  <w:style w:type="paragraph" w:styleId="Header">
    <w:name w:val="header"/>
    <w:basedOn w:val="Normal"/>
    <w:link w:val="HeaderChar"/>
    <w:uiPriority w:val="99"/>
    <w:unhideWhenUsed w:val="1"/>
    <w:rsid w:val="000D3554"/>
    <w:pPr>
      <w:tabs>
        <w:tab w:val="center" w:pos="4536"/>
        <w:tab w:val="right" w:pos="9072"/>
      </w:tabs>
    </w:pPr>
  </w:style>
  <w:style w:type="character" w:styleId="HeaderChar" w:customStyle="1">
    <w:name w:val="Header Char"/>
    <w:basedOn w:val="DefaultParagraphFont"/>
    <w:link w:val="Header"/>
    <w:uiPriority w:val="99"/>
    <w:rsid w:val="000D3554"/>
  </w:style>
  <w:style w:type="paragraph" w:styleId="Footer">
    <w:name w:val="footer"/>
    <w:basedOn w:val="Normal"/>
    <w:link w:val="FooterChar"/>
    <w:uiPriority w:val="99"/>
    <w:unhideWhenUsed w:val="1"/>
    <w:rsid w:val="000D3554"/>
    <w:pPr>
      <w:tabs>
        <w:tab w:val="center" w:pos="4536"/>
        <w:tab w:val="right" w:pos="9072"/>
      </w:tabs>
    </w:pPr>
  </w:style>
  <w:style w:type="character" w:styleId="FooterChar" w:customStyle="1">
    <w:name w:val="Footer Char"/>
    <w:basedOn w:val="DefaultParagraphFont"/>
    <w:link w:val="Footer"/>
    <w:uiPriority w:val="99"/>
    <w:rsid w:val="000D3554"/>
  </w:style>
  <w:style w:type="paragraph" w:styleId="EndnoteText">
    <w:name w:val="endnote text"/>
    <w:basedOn w:val="Normal"/>
    <w:link w:val="EndnoteTextChar"/>
    <w:uiPriority w:val="99"/>
    <w:semiHidden w:val="1"/>
    <w:unhideWhenUsed w:val="1"/>
    <w:rsid w:val="006004A1"/>
    <w:rPr>
      <w:sz w:val="20"/>
      <w:szCs w:val="20"/>
    </w:rPr>
  </w:style>
  <w:style w:type="character" w:styleId="EndnoteTextChar" w:customStyle="1">
    <w:name w:val="Endnote Text Char"/>
    <w:basedOn w:val="DefaultParagraphFont"/>
    <w:link w:val="EndnoteText"/>
    <w:uiPriority w:val="99"/>
    <w:semiHidden w:val="1"/>
    <w:rsid w:val="006004A1"/>
    <w:rPr>
      <w:sz w:val="20"/>
      <w:szCs w:val="20"/>
    </w:rPr>
  </w:style>
  <w:style w:type="character" w:styleId="EndnoteReference">
    <w:name w:val="endnote reference"/>
    <w:basedOn w:val="DefaultParagraphFont"/>
    <w:uiPriority w:val="99"/>
    <w:semiHidden w:val="1"/>
    <w:unhideWhenUsed w:val="1"/>
    <w:rsid w:val="006004A1"/>
    <w:rPr>
      <w:vertAlign w:val="superscript"/>
    </w:rPr>
  </w:style>
  <w:style w:type="paragraph" w:styleId="FootnoteText">
    <w:name w:val="footnote text"/>
    <w:basedOn w:val="Normal"/>
    <w:link w:val="FootnoteTextChar"/>
    <w:uiPriority w:val="99"/>
    <w:semiHidden w:val="1"/>
    <w:unhideWhenUsed w:val="1"/>
    <w:rsid w:val="006004A1"/>
    <w:rPr>
      <w:sz w:val="20"/>
      <w:szCs w:val="20"/>
    </w:rPr>
  </w:style>
  <w:style w:type="character" w:styleId="FootnoteTextChar" w:customStyle="1">
    <w:name w:val="Footnote Text Char"/>
    <w:basedOn w:val="DefaultParagraphFont"/>
    <w:link w:val="FootnoteText"/>
    <w:uiPriority w:val="99"/>
    <w:semiHidden w:val="1"/>
    <w:rsid w:val="006004A1"/>
    <w:rPr>
      <w:sz w:val="20"/>
      <w:szCs w:val="20"/>
    </w:rPr>
  </w:style>
  <w:style w:type="character" w:styleId="FootnoteReference">
    <w:name w:val="footnote reference"/>
    <w:basedOn w:val="DefaultParagraphFont"/>
    <w:uiPriority w:val="99"/>
    <w:semiHidden w:val="1"/>
    <w:unhideWhenUsed w:val="1"/>
    <w:rsid w:val="006004A1"/>
    <w:rPr>
      <w:vertAlign w:val="superscript"/>
    </w:rPr>
  </w:style>
  <w:style w:type="character" w:styleId="FootnoteCharacters" w:customStyle="1">
    <w:name w:val="Footnote Characters"/>
    <w:rsid w:val="00C471D9"/>
    <w:rPr>
      <w:vertAlign w:val="superscript"/>
      <w:lang w:val="es-ES_tradnl"/>
    </w:rPr>
  </w:style>
  <w:style w:type="character" w:styleId="Hyperlink">
    <w:name w:val="Hyperlink"/>
    <w:rsid w:val="00C471D9"/>
    <w:rPr>
      <w:rFonts w:ascii="Times New Roman" w:hAnsi="Times New Roman"/>
      <w:strike w:val="0"/>
      <w:dstrike w:val="0"/>
      <w:color w:val="000000"/>
      <w:position w:val="0"/>
      <w:sz w:val="24"/>
      <w:u w:val="none"/>
      <w:vertAlign w:val="baseline"/>
      <w:lang w:val="en-US"/>
    </w:rPr>
  </w:style>
  <w:style w:type="character" w:styleId="Strong">
    <w:name w:val="Strong"/>
    <w:qFormat w:val="1"/>
    <w:rsid w:val="00C471D9"/>
    <w:rPr>
      <w:b w:val="1"/>
      <w:bCs w:val="1"/>
    </w:rPr>
  </w:style>
  <w:style w:type="paragraph" w:styleId="AEuroNormal" w:customStyle="1">
    <w:name w:val="AEuro.Normal"/>
    <w:rsid w:val="00C471D9"/>
    <w:pPr>
      <w:suppressAutoHyphens w:val="1"/>
      <w:ind w:firstLine="284"/>
      <w:jc w:val="both"/>
    </w:pPr>
    <w:rPr>
      <w:rFonts w:ascii="Times New Roman" w:cs="Times New Roman" w:eastAsia="Arial" w:hAnsi="Times New Roman"/>
      <w:szCs w:val="20"/>
      <w:lang w:eastAsia="ar-SA" w:val="en-US"/>
    </w:rPr>
  </w:style>
  <w:style w:type="paragraph" w:styleId="AEuroAbstract" w:customStyle="1">
    <w:name w:val="AEuro.Abstract"/>
    <w:basedOn w:val="AEuroNormal"/>
    <w:rsid w:val="00C471D9"/>
    <w:pPr>
      <w:spacing w:before="240"/>
      <w:ind w:firstLine="0"/>
    </w:pPr>
  </w:style>
  <w:style w:type="paragraph" w:styleId="Titleofthepaper" w:customStyle="1">
    <w:name w:val="Title of the paper"/>
    <w:rsid w:val="00C471D9"/>
    <w:pPr>
      <w:suppressAutoHyphens w:val="1"/>
      <w:jc w:val="center"/>
    </w:pPr>
    <w:rPr>
      <w:rFonts w:ascii="Arial" w:cs="Times New Roman" w:eastAsia="Arial" w:hAnsi="Arial"/>
      <w:b w:val="1"/>
      <w:sz w:val="28"/>
      <w:szCs w:val="20"/>
      <w:lang w:eastAsia="ar-SA" w:val="en-US"/>
    </w:rPr>
  </w:style>
  <w:style w:type="paragraph" w:styleId="Authorname" w:customStyle="1">
    <w:name w:val="Author name"/>
    <w:rsid w:val="00C471D9"/>
    <w:pPr>
      <w:suppressAutoHyphens w:val="1"/>
      <w:spacing w:before="240"/>
      <w:jc w:val="center"/>
    </w:pPr>
    <w:rPr>
      <w:rFonts w:ascii="Times New Roman" w:cs="Times New Roman" w:eastAsia="Arial" w:hAnsi="Times New Roman"/>
      <w:b w:val="1"/>
      <w:szCs w:val="20"/>
      <w:lang w:eastAsia="ar-SA" w:val="en-US"/>
    </w:rPr>
  </w:style>
  <w:style w:type="paragraph" w:styleId="BodyText2">
    <w:name w:val="Body Text 2"/>
    <w:basedOn w:val="Normal"/>
    <w:link w:val="BodyText2Char"/>
    <w:unhideWhenUsed w:val="1"/>
    <w:rsid w:val="00C471D9"/>
    <w:pPr>
      <w:spacing w:after="120" w:line="480" w:lineRule="auto"/>
    </w:pPr>
    <w:rPr>
      <w:rFonts w:ascii="Times New Roman" w:cs="Times New Roman" w:eastAsia="Times New Roman" w:hAnsi="Times New Roman"/>
      <w:lang w:val="en-US"/>
    </w:rPr>
  </w:style>
  <w:style w:type="character" w:styleId="BodyText2Char" w:customStyle="1">
    <w:name w:val="Body Text 2 Char"/>
    <w:basedOn w:val="DefaultParagraphFont"/>
    <w:link w:val="BodyText2"/>
    <w:rsid w:val="00C471D9"/>
    <w:rPr>
      <w:rFonts w:ascii="Times New Roman" w:cs="Times New Roman" w:eastAsia="Times New Roman" w:hAnsi="Times New Roman"/>
      <w:lang w:val="en-US"/>
    </w:rPr>
  </w:style>
  <w:style w:type="paragraph" w:styleId="Abstracttext" w:customStyle="1">
    <w:name w:val="Abstract text"/>
    <w:basedOn w:val="Normal"/>
    <w:rsid w:val="00C471D9"/>
    <w:pPr>
      <w:spacing w:after="200"/>
      <w:jc w:val="both"/>
    </w:pPr>
    <w:rPr>
      <w:rFonts w:ascii="Times New Roman" w:cs="Times New Roman" w:eastAsia="Times New Roman" w:hAnsi="Times New Roman"/>
      <w:i w:val="1"/>
      <w:sz w:val="20"/>
      <w:szCs w:val="20"/>
      <w:lang w:val="en-US"/>
    </w:rPr>
  </w:style>
  <w:style w:type="paragraph" w:styleId="PlainText">
    <w:name w:val="Plain Text"/>
    <w:basedOn w:val="Normal"/>
    <w:link w:val="PlainTextChar"/>
    <w:unhideWhenUsed w:val="1"/>
    <w:rsid w:val="00C471D9"/>
    <w:pPr>
      <w:overflowPunct w:val="0"/>
      <w:autoSpaceDE w:val="0"/>
      <w:autoSpaceDN w:val="0"/>
      <w:adjustRightInd w:val="0"/>
    </w:pPr>
    <w:rPr>
      <w:rFonts w:ascii="Courier New" w:cs="Times New Roman" w:eastAsia="Times New Roman" w:hAnsi="Courier New"/>
      <w:sz w:val="20"/>
      <w:szCs w:val="20"/>
      <w:lang w:val="en-AU"/>
    </w:rPr>
  </w:style>
  <w:style w:type="character" w:styleId="PlainTextChar" w:customStyle="1">
    <w:name w:val="Plain Text Char"/>
    <w:basedOn w:val="DefaultParagraphFont"/>
    <w:link w:val="PlainText"/>
    <w:rsid w:val="00C471D9"/>
    <w:rPr>
      <w:rFonts w:ascii="Courier New" w:cs="Times New Roman" w:eastAsia="Times New Roman" w:hAnsi="Courier New"/>
      <w:sz w:val="20"/>
      <w:szCs w:val="20"/>
      <w:lang w:val="en-AU"/>
    </w:rPr>
  </w:style>
  <w:style w:type="paragraph" w:styleId="07paragraphs" w:customStyle="1">
    <w:name w:val="07. paragraphs"/>
    <w:basedOn w:val="Normal"/>
    <w:next w:val="Normal"/>
    <w:uiPriority w:val="99"/>
    <w:rsid w:val="00C471D9"/>
    <w:pPr>
      <w:tabs>
        <w:tab w:val="left" w:pos="357"/>
      </w:tabs>
      <w:spacing w:after="120" w:line="240" w:lineRule="exact"/>
      <w:jc w:val="both"/>
    </w:pPr>
    <w:rPr>
      <w:rFonts w:ascii="Book Antiqua" w:cs="Book Antiqua" w:eastAsia="Times New Roman" w:hAnsi="Book Antiqua"/>
      <w:sz w:val="18"/>
      <w:szCs w:val="18"/>
      <w:lang w:val="en-US"/>
    </w:rPr>
  </w:style>
  <w:style w:type="paragraph" w:styleId="02Author" w:customStyle="1">
    <w:name w:val="02. Author"/>
    <w:basedOn w:val="Normal"/>
    <w:next w:val="Normal"/>
    <w:uiPriority w:val="99"/>
    <w:rsid w:val="00C471D9"/>
    <w:pPr>
      <w:keepNext w:val="1"/>
      <w:keepLines w:val="1"/>
      <w:suppressAutoHyphens w:val="1"/>
      <w:spacing w:line="240" w:lineRule="exact"/>
      <w:jc w:val="center"/>
    </w:pPr>
    <w:rPr>
      <w:rFonts w:ascii="Book Antiqua" w:cs="Book Antiqua" w:eastAsia="Times New Roman" w:hAnsi="Book Antiqua"/>
      <w:caps w:val="1"/>
      <w:sz w:val="18"/>
      <w:szCs w:val="18"/>
      <w:lang w:val="en-US"/>
    </w:rPr>
  </w:style>
  <w:style w:type="paragraph" w:styleId="06NumeratedHeading1" w:customStyle="1">
    <w:name w:val="06. Numerated Heading 1"/>
    <w:basedOn w:val="Normal"/>
    <w:next w:val="07paragraphs"/>
    <w:qFormat w:val="1"/>
    <w:rsid w:val="00C471D9"/>
    <w:pPr>
      <w:keepNext w:val="1"/>
      <w:tabs>
        <w:tab w:val="left" w:pos="425"/>
      </w:tabs>
      <w:suppressAutoHyphens w:val="1"/>
      <w:spacing w:after="120" w:before="240" w:line="240" w:lineRule="exact"/>
    </w:pPr>
    <w:rPr>
      <w:rFonts w:ascii="Book Antiqua" w:cs="Book Antiqua" w:eastAsia="Times New Roman" w:hAnsi="Book Antiqua"/>
      <w:b w:val="1"/>
      <w:bCs w:val="1"/>
      <w:sz w:val="18"/>
      <w:szCs w:val="20"/>
      <w:lang w:val="en-US"/>
    </w:rPr>
  </w:style>
  <w:style w:type="paragraph" w:styleId="09Equation" w:customStyle="1">
    <w:name w:val="09. Equation"/>
    <w:basedOn w:val="Normal"/>
    <w:next w:val="Normal"/>
    <w:uiPriority w:val="99"/>
    <w:rsid w:val="00C471D9"/>
    <w:pPr>
      <w:tabs>
        <w:tab w:val="center" w:pos="3402"/>
        <w:tab w:val="right" w:pos="7513"/>
      </w:tabs>
      <w:autoSpaceDE w:val="0"/>
      <w:autoSpaceDN w:val="0"/>
      <w:spacing w:after="60" w:before="60"/>
      <w:ind w:firstLine="1560"/>
    </w:pPr>
    <w:rPr>
      <w:rFonts w:ascii="Book Antiqua" w:cs="Book Antiqua" w:eastAsia="Times New Roman" w:hAnsi="Book Antiqua"/>
      <w:sz w:val="18"/>
      <w:szCs w:val="18"/>
      <w:lang w:val="en-US"/>
    </w:rPr>
  </w:style>
  <w:style w:type="paragraph" w:styleId="06NumeratedHeading2" w:customStyle="1">
    <w:name w:val="06. Numerated Heading 2"/>
    <w:basedOn w:val="07paragraphs"/>
    <w:next w:val="07paragraphs"/>
    <w:qFormat w:val="1"/>
    <w:rsid w:val="00C471D9"/>
    <w:pPr>
      <w:numPr>
        <w:ilvl w:val="1"/>
        <w:numId w:val="1"/>
      </w:numPr>
      <w:tabs>
        <w:tab w:val="clear" w:pos="357"/>
        <w:tab w:val="left" w:pos="426"/>
      </w:tabs>
      <w:spacing w:before="120"/>
    </w:pPr>
  </w:style>
  <w:style w:type="paragraph" w:styleId="06NumeratedHeding3" w:customStyle="1">
    <w:name w:val="06. Numerated Heding 3"/>
    <w:basedOn w:val="07paragraphs"/>
    <w:next w:val="07paragraphs"/>
    <w:qFormat w:val="1"/>
    <w:rsid w:val="00C471D9"/>
    <w:pPr>
      <w:numPr>
        <w:ilvl w:val="2"/>
        <w:numId w:val="1"/>
      </w:numPr>
      <w:tabs>
        <w:tab w:val="clear" w:pos="357"/>
        <w:tab w:val="left" w:pos="425"/>
      </w:tabs>
      <w:spacing w:before="120"/>
    </w:pPr>
    <w:rPr>
      <w:i w:val="1"/>
    </w:rPr>
  </w:style>
  <w:style w:type="paragraph" w:styleId="ListBullet">
    <w:name w:val="List Bullet"/>
    <w:basedOn w:val="Normal"/>
    <w:uiPriority w:val="99"/>
    <w:rsid w:val="00C471D9"/>
    <w:pPr>
      <w:numPr>
        <w:numId w:val="2"/>
      </w:numPr>
      <w:tabs>
        <w:tab w:val="clear" w:pos="360"/>
      </w:tabs>
      <w:spacing w:line="240" w:lineRule="exact"/>
      <w:ind w:left="357" w:hanging="357"/>
    </w:pPr>
    <w:rPr>
      <w:rFonts w:ascii="Book Antiqua" w:cs="Book Antiqua" w:eastAsia="Times New Roman" w:hAnsi="Book Antiqua"/>
      <w:sz w:val="18"/>
      <w:szCs w:val="18"/>
      <w:lang w:val="en-US"/>
    </w:rPr>
  </w:style>
  <w:style w:type="paragraph" w:styleId="10ContentTables" w:customStyle="1">
    <w:name w:val="10. Content Tables"/>
    <w:basedOn w:val="Normal"/>
    <w:uiPriority w:val="99"/>
    <w:rsid w:val="00C471D9"/>
    <w:pPr>
      <w:jc w:val="center"/>
    </w:pPr>
    <w:rPr>
      <w:rFonts w:ascii="Book Antiqua" w:cs="Book Antiqua" w:eastAsia="Times New Roman" w:hAnsi="Book Antiqua"/>
      <w:sz w:val="16"/>
      <w:szCs w:val="16"/>
      <w:lang w:val="en-US"/>
    </w:rPr>
  </w:style>
  <w:style w:type="paragraph" w:styleId="10CapTable" w:customStyle="1">
    <w:name w:val="10. CapTable"/>
    <w:basedOn w:val="Normal"/>
    <w:uiPriority w:val="99"/>
    <w:rsid w:val="00C471D9"/>
    <w:pPr>
      <w:tabs>
        <w:tab w:val="left" w:pos="6521"/>
      </w:tabs>
      <w:spacing w:after="80" w:before="240"/>
      <w:jc w:val="both"/>
    </w:pPr>
    <w:rPr>
      <w:rFonts w:ascii="Book Antiqua" w:cs="Book Antiqua" w:eastAsia="Times New Roman" w:hAnsi="Book Antiqua"/>
      <w:sz w:val="16"/>
      <w:szCs w:val="16"/>
      <w:lang w:val="en-US"/>
    </w:rPr>
  </w:style>
  <w:style w:type="paragraph" w:styleId="11CapFigure" w:customStyle="1">
    <w:name w:val="11. CapFigure"/>
    <w:basedOn w:val="10CapTable"/>
    <w:uiPriority w:val="99"/>
    <w:rsid w:val="00C471D9"/>
    <w:pPr>
      <w:spacing w:after="240" w:before="80"/>
    </w:pPr>
  </w:style>
  <w:style w:type="paragraph" w:styleId="09ListBu" w:customStyle="1">
    <w:name w:val="09. ListBu"/>
    <w:basedOn w:val="ListBullet"/>
    <w:uiPriority w:val="99"/>
    <w:rsid w:val="00C471D9"/>
  </w:style>
  <w:style w:type="paragraph" w:styleId="09ListNu" w:customStyle="1">
    <w:name w:val="09. ListNu"/>
    <w:basedOn w:val="ListNumber"/>
    <w:uiPriority w:val="99"/>
    <w:rsid w:val="00C471D9"/>
    <w:pPr>
      <w:tabs>
        <w:tab w:val="clear" w:pos="360"/>
      </w:tabs>
      <w:spacing w:line="240" w:lineRule="exact"/>
      <w:ind w:left="357" w:hanging="357"/>
      <w:contextualSpacing w:val="0"/>
      <w:jc w:val="both"/>
    </w:pPr>
    <w:rPr>
      <w:rFonts w:ascii="Book Antiqua" w:cs="Book Antiqua" w:eastAsia="Times New Roman" w:hAnsi="Book Antiqua"/>
      <w:sz w:val="18"/>
      <w:szCs w:val="18"/>
      <w:lang w:val="en-US"/>
    </w:rPr>
  </w:style>
  <w:style w:type="paragraph" w:styleId="12FootNote" w:customStyle="1">
    <w:name w:val="12. FootNote"/>
    <w:basedOn w:val="FootnoteText"/>
    <w:uiPriority w:val="99"/>
    <w:rsid w:val="00C471D9"/>
    <w:pPr>
      <w:spacing w:line="200" w:lineRule="exact"/>
      <w:ind w:left="142" w:hanging="142"/>
    </w:pPr>
    <w:rPr>
      <w:rFonts w:ascii="Book Antiqua" w:cs="Book Antiqua" w:eastAsia="Times New Roman" w:hAnsi="Book Antiqua"/>
      <w:color w:val="000000"/>
      <w:sz w:val="16"/>
      <w:szCs w:val="16"/>
      <w:lang w:val="en-US"/>
    </w:rPr>
  </w:style>
  <w:style w:type="paragraph" w:styleId="ListNumber">
    <w:name w:val="List Number"/>
    <w:basedOn w:val="Normal"/>
    <w:uiPriority w:val="99"/>
    <w:semiHidden w:val="1"/>
    <w:unhideWhenUsed w:val="1"/>
    <w:rsid w:val="00C471D9"/>
    <w:pPr>
      <w:tabs>
        <w:tab w:val="num" w:pos="360"/>
      </w:tabs>
      <w:ind w:left="360" w:hanging="360"/>
      <w:contextualSpacing w:val="1"/>
    </w:pPr>
  </w:style>
  <w:style w:type="character" w:styleId="UnresolvedMention">
    <w:name w:val="Unresolved Mention"/>
    <w:basedOn w:val="DefaultParagraphFont"/>
    <w:uiPriority w:val="99"/>
    <w:semiHidden w:val="1"/>
    <w:unhideWhenUsed w:val="1"/>
    <w:rsid w:val="00FF51F6"/>
    <w:rPr>
      <w:color w:val="605e5c"/>
      <w:shd w:color="auto" w:fill="e1dfdd" w:val="clear"/>
    </w:rPr>
  </w:style>
  <w:style w:type="paragraph" w:styleId="ListParagraph">
    <w:name w:val="List Paragraph"/>
    <w:basedOn w:val="Normal"/>
    <w:uiPriority w:val="34"/>
    <w:qFormat w:val="1"/>
    <w:rsid w:val="00A80703"/>
    <w:pPr>
      <w:ind w:left="720"/>
      <w:contextualSpacing w:val="1"/>
    </w:pPr>
  </w:style>
  <w:style w:type="table" w:styleId="TableGrid">
    <w:name w:val="Table Grid"/>
    <w:basedOn w:val="TableNormal"/>
    <w:uiPriority w:val="39"/>
    <w:rsid w:val="00DD57B5"/>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SubtleEmphasis">
    <w:name w:val="Subtle Emphasis"/>
    <w:uiPriority w:val="19"/>
    <w:qFormat w:val="1"/>
    <w:rsid w:val="00DD57B5"/>
    <w:rPr>
      <w:i w:val="1"/>
      <w:iCs w:val="1"/>
      <w:color w:val="808080"/>
    </w:rPr>
  </w:style>
  <w:style w:type="paragraph" w:styleId="0aFlowTextFirstParagraph" w:customStyle="1">
    <w:name w:val="0a.FlowText.FirstParagraph"/>
    <w:next w:val="Normal"/>
    <w:link w:val="0aFlowTextFirstParagraphCar"/>
    <w:qFormat w:val="1"/>
    <w:rsid w:val="0016059F"/>
    <w:pPr>
      <w:spacing w:before="80" w:line="200" w:lineRule="atLeast"/>
      <w:jc w:val="both"/>
    </w:pPr>
    <w:rPr>
      <w:rFonts w:ascii="Times New Roman" w:cs="Times New Roman" w:hAnsi="Times New Roman" w:eastAsiaTheme="minorEastAsia"/>
      <w:sz w:val="18"/>
      <w:lang w:eastAsia="de-DE" w:val="en-GB"/>
    </w:rPr>
  </w:style>
  <w:style w:type="character" w:styleId="0aFlowTextFirstParagraphCar" w:customStyle="1">
    <w:name w:val="0a.FlowText.FirstParagraph Car"/>
    <w:link w:val="0aFlowTextFirstParagraph"/>
    <w:rsid w:val="0016059F"/>
    <w:rPr>
      <w:rFonts w:ascii="Times New Roman" w:cs="Times New Roman" w:hAnsi="Times New Roman" w:eastAsiaTheme="minorEastAsia"/>
      <w:sz w:val="18"/>
      <w:lang w:eastAsia="de-DE" w:val="en-GB"/>
    </w:rPr>
  </w:style>
  <w:style w:type="character" w:styleId="Heading3Char" w:customStyle="1">
    <w:name w:val="Heading 3 Char"/>
    <w:aliases w:val="section heading 3 Char"/>
    <w:basedOn w:val="DefaultParagraphFont"/>
    <w:link w:val="Heading3"/>
    <w:rsid w:val="0042201D"/>
    <w:rPr>
      <w:rFonts w:ascii="Calibri" w:cs="Times New Roman" w:eastAsia="Times New Roman" w:hAnsi="Calibri"/>
      <w:i w:val="1"/>
      <w:sz w:val="22"/>
      <w:szCs w:val="22"/>
      <w:lang w:val="en-US"/>
    </w:rPr>
  </w:style>
  <w:style w:type="paragraph" w:styleId="Tabulka" w:customStyle="1">
    <w:name w:val="Tabulka"/>
    <w:basedOn w:val="BodyText"/>
    <w:rsid w:val="0042201D"/>
    <w:pPr>
      <w:autoSpaceDE w:val="0"/>
      <w:autoSpaceDN w:val="0"/>
      <w:spacing w:after="0" w:before="120"/>
      <w:jc w:val="both"/>
    </w:pPr>
    <w:rPr>
      <w:rFonts w:ascii="Times New Roman" w:cs="Times New Roman" w:eastAsia="Times New Roman" w:hAnsi="Times New Roman"/>
      <w:lang w:eastAsia="cs-CZ" w:val="cs-CZ"/>
    </w:rPr>
  </w:style>
  <w:style w:type="character" w:styleId="Heading2Char" w:customStyle="1">
    <w:name w:val="Heading 2 Char"/>
    <w:basedOn w:val="DefaultParagraphFont"/>
    <w:link w:val="Heading2"/>
    <w:uiPriority w:val="9"/>
    <w:semiHidden w:val="1"/>
    <w:rsid w:val="0042201D"/>
    <w:rPr>
      <w:rFonts w:asciiTheme="majorHAnsi" w:cstheme="majorBidi" w:eastAsiaTheme="majorEastAsia" w:hAnsiTheme="majorHAnsi"/>
      <w:color w:val="2f5496" w:themeColor="accent1" w:themeShade="0000BF"/>
      <w:sz w:val="26"/>
      <w:szCs w:val="26"/>
    </w:rPr>
  </w:style>
  <w:style w:type="paragraph" w:styleId="BodyText">
    <w:name w:val="Body Text"/>
    <w:basedOn w:val="Normal"/>
    <w:link w:val="BodyTextChar"/>
    <w:uiPriority w:val="99"/>
    <w:semiHidden w:val="1"/>
    <w:unhideWhenUsed w:val="1"/>
    <w:rsid w:val="0042201D"/>
    <w:pPr>
      <w:spacing w:after="120"/>
    </w:pPr>
  </w:style>
  <w:style w:type="character" w:styleId="BodyTextChar" w:customStyle="1">
    <w:name w:val="Body Text Char"/>
    <w:basedOn w:val="DefaultParagraphFont"/>
    <w:link w:val="BodyText"/>
    <w:uiPriority w:val="99"/>
    <w:semiHidden w:val="1"/>
    <w:rsid w:val="0042201D"/>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dergipark.org.tr/en/pub/mbud" TargetMode="External"/><Relationship Id="rId10" Type="http://schemas.openxmlformats.org/officeDocument/2006/relationships/hyperlink" Target="https://dergipark.org.tr/en/pub/jscmt" TargetMode="External"/><Relationship Id="rId13" Type="http://schemas.openxmlformats.org/officeDocument/2006/relationships/hyperlink" Target="https://easychair.org/my/conference?conf=ati2022" TargetMode="External"/><Relationship Id="rId12" Type="http://schemas.openxmlformats.org/officeDocument/2006/relationships/hyperlink" Target="https://www.igi-global.com/journal/international-journal-digital-innovation-built/224363" TargetMode="External"/><Relationship Id="rId1" Type="http://schemas.openxmlformats.org/officeDocument/2006/relationships/image" Target="media/image1.wmf"/><Relationship Id="rId2" Type="http://schemas.openxmlformats.org/officeDocument/2006/relationships/oleObject" Target="embeddings/oleObject1.bin"/><Relationship Id="rId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5" Type="http://schemas.openxmlformats.org/officeDocument/2006/relationships/header" Target="header1.xml"/><Relationship Id="rId14" Type="http://schemas.openxmlformats.org/officeDocument/2006/relationships/hyperlink" Target="http://www.halcyon.com/pub/journals/21ps03-vidmar" TargetMode="External"/><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L/UR1thjP3/XbJBqF2LQwvSwyg==">AMUW2mUKdQIFyHkjdEJm4ikjw6AzBcFuo9DWm/oIlXNkXYfnbVEQ4o9svV3ikHyJuA8ClTtCfl2iujBnzfwpGcm5A+XLjD4U0lApJfAI7mBVNlXWjpDziLkGMbyrMI2NgtZ4SAhiEcMRqBk/smeKuxUX4ryJUwyH2b1MmCEIOX17/qn79T8My63cLU9kkjrWGXrs90NBBLfkWyfLEkzYdj8GRJXs2LZGjeYAo9Dqk+TIvQU+7hcaLsIW4CsVSkRDyqmlQ3t066Y/aIxZeDbP6ZDzsKXiLGdkqqGXtgn9EYKf3HElb248+rfn/mlm5z6x1pDV/oBbn84JRkfb9V1dAXekfUfMp/voky7UyUtjbvDLRktU8+za6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2021-04-23T18:37:00Z</dcterms:created>
  <dc:creator>Mauricio Morales Beltran</dc:creator>
</cp:coreProperties>
</file>